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95E72" w14:textId="77777777" w:rsidR="00502D12" w:rsidRDefault="00000000">
      <w:pPr>
        <w:pStyle w:val="Title"/>
        <w:rPr>
          <w:sz w:val="36"/>
          <w:szCs w:val="36"/>
        </w:rPr>
      </w:pPr>
      <w:bookmarkStart w:id="0" w:name="_lij5uymwbqio" w:colFirst="0" w:colLast="0"/>
      <w:bookmarkEnd w:id="0"/>
      <w:r>
        <w:rPr>
          <w:sz w:val="36"/>
          <w:szCs w:val="36"/>
        </w:rPr>
        <w:t>Keyboard Shortcuts</w:t>
      </w:r>
    </w:p>
    <w:p w14:paraId="16E92477" w14:textId="77777777" w:rsidR="00502D12" w:rsidRDefault="00000000">
      <w:pPr>
        <w:rPr>
          <w:sz w:val="24"/>
          <w:szCs w:val="24"/>
        </w:rPr>
      </w:pPr>
      <w:r>
        <w:rPr>
          <w:sz w:val="24"/>
          <w:szCs w:val="24"/>
        </w:rPr>
        <w:t>The most common keyboard shortcuts used in accessibility testing.</w:t>
      </w:r>
    </w:p>
    <w:p w14:paraId="0928B609" w14:textId="77777777" w:rsidR="00502D12" w:rsidRDefault="00502D12">
      <w:pPr>
        <w:rPr>
          <w:sz w:val="24"/>
          <w:szCs w:val="24"/>
        </w:rPr>
      </w:pPr>
    </w:p>
    <w:tbl>
      <w:tblPr>
        <w:tblStyle w:val="a"/>
        <w:tblW w:w="9442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Look w:val="0620" w:firstRow="1" w:lastRow="0" w:firstColumn="0" w:lastColumn="0" w:noHBand="1" w:noVBand="1"/>
      </w:tblPr>
      <w:tblGrid>
        <w:gridCol w:w="2040"/>
        <w:gridCol w:w="3030"/>
        <w:gridCol w:w="4372"/>
      </w:tblGrid>
      <w:tr w:rsidR="00502D12" w14:paraId="1B084C10" w14:textId="77777777" w:rsidTr="00B972D9">
        <w:trPr>
          <w:trHeight w:val="285"/>
        </w:trPr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DC31B6" w14:textId="77777777" w:rsidR="00502D12" w:rsidRDefault="00000000" w:rsidP="00B972D9">
            <w:pPr>
              <w:spacing w:after="220" w:line="240" w:lineRule="auto"/>
              <w:jc w:val="center"/>
              <w:rPr>
                <w:color w:val="333333"/>
              </w:rPr>
            </w:pPr>
            <w:r>
              <w:rPr>
                <w:b/>
                <w:color w:val="333333"/>
              </w:rPr>
              <w:t>Interaction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C0709" w14:textId="77777777" w:rsidR="00502D12" w:rsidRDefault="00000000" w:rsidP="00B972D9">
            <w:pPr>
              <w:spacing w:after="220" w:line="240" w:lineRule="auto"/>
              <w:jc w:val="center"/>
              <w:rPr>
                <w:color w:val="333333"/>
              </w:rPr>
            </w:pPr>
            <w:r>
              <w:rPr>
                <w:b/>
                <w:color w:val="333333"/>
              </w:rPr>
              <w:t>Keystrokes</w:t>
            </w:r>
          </w:p>
        </w:tc>
        <w:tc>
          <w:tcPr>
            <w:tcW w:w="43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5697BF" w14:textId="77777777" w:rsidR="00502D12" w:rsidRDefault="00000000" w:rsidP="00B972D9">
            <w:pPr>
              <w:spacing w:after="220" w:line="240" w:lineRule="auto"/>
              <w:jc w:val="center"/>
              <w:rPr>
                <w:color w:val="333333"/>
              </w:rPr>
            </w:pPr>
            <w:r>
              <w:rPr>
                <w:b/>
                <w:color w:val="333333"/>
              </w:rPr>
              <w:t>Notes</w:t>
            </w:r>
          </w:p>
        </w:tc>
      </w:tr>
      <w:tr w:rsidR="00502D12" w14:paraId="265E9113" w14:textId="77777777" w:rsidTr="00B972D9">
        <w:trPr>
          <w:trHeight w:val="144"/>
        </w:trPr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5AB4D7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Navigate to interactive elements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86A55" w14:textId="77777777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Tab</w:t>
            </w:r>
            <w:r>
              <w:rPr>
                <w:color w:val="333333"/>
                <w:sz w:val="20"/>
                <w:szCs w:val="20"/>
              </w:rPr>
              <w:t xml:space="preserve"> - navigate </w:t>
            </w:r>
            <w:proofErr w:type="gramStart"/>
            <w:r>
              <w:rPr>
                <w:color w:val="333333"/>
                <w:sz w:val="20"/>
                <w:szCs w:val="20"/>
              </w:rPr>
              <w:t>forward</w:t>
            </w:r>
            <w:proofErr w:type="gramEnd"/>
          </w:p>
          <w:p w14:paraId="1B740AA2" w14:textId="77777777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Shift</w:t>
            </w:r>
            <w:r>
              <w:rPr>
                <w:color w:val="333333"/>
                <w:sz w:val="20"/>
                <w:szCs w:val="20"/>
              </w:rPr>
              <w:t xml:space="preserve"> + </w:t>
            </w: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Tab</w:t>
            </w:r>
            <w:r>
              <w:rPr>
                <w:color w:val="333333"/>
                <w:sz w:val="20"/>
                <w:szCs w:val="20"/>
              </w:rPr>
              <w:t xml:space="preserve"> - navigate backward</w:t>
            </w:r>
          </w:p>
        </w:tc>
        <w:tc>
          <w:tcPr>
            <w:tcW w:w="43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C8B4D4" w14:textId="77777777" w:rsidR="00502D12" w:rsidRDefault="00000000">
            <w:pPr>
              <w:numPr>
                <w:ilvl w:val="0"/>
                <w:numId w:val="1"/>
              </w:numPr>
              <w:spacing w:after="100" w:line="240" w:lineRule="auto"/>
              <w:ind w:left="360" w:hanging="216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Keyboard focus indicators must be present.</w:t>
            </w:r>
          </w:p>
          <w:p w14:paraId="27CE09E6" w14:textId="77777777" w:rsidR="00502D12" w:rsidRDefault="00000000">
            <w:pPr>
              <w:numPr>
                <w:ilvl w:val="0"/>
                <w:numId w:val="1"/>
              </w:numPr>
              <w:spacing w:after="100" w:line="240" w:lineRule="auto"/>
              <w:ind w:left="360" w:hanging="216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Navigation order should be logical and intuitive.</w:t>
            </w:r>
          </w:p>
        </w:tc>
      </w:tr>
      <w:tr w:rsidR="00502D12" w14:paraId="2293FEF5" w14:textId="77777777" w:rsidTr="00B972D9">
        <w:trPr>
          <w:trHeight w:val="144"/>
        </w:trPr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05B8C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Link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F4D4F0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Enter</w:t>
            </w:r>
            <w:r>
              <w:rPr>
                <w:color w:val="333333"/>
                <w:sz w:val="20"/>
                <w:szCs w:val="20"/>
              </w:rPr>
              <w:t xml:space="preserve"> - activate the link</w:t>
            </w:r>
          </w:p>
        </w:tc>
        <w:tc>
          <w:tcPr>
            <w:tcW w:w="43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99D52D" w14:textId="77777777" w:rsidR="00502D12" w:rsidRDefault="00502D12">
            <w:pPr>
              <w:spacing w:after="220"/>
              <w:rPr>
                <w:color w:val="333333"/>
                <w:sz w:val="20"/>
                <w:szCs w:val="20"/>
              </w:rPr>
            </w:pPr>
          </w:p>
        </w:tc>
      </w:tr>
      <w:tr w:rsidR="00502D12" w14:paraId="20C5D64D" w14:textId="77777777" w:rsidTr="00B972D9">
        <w:trPr>
          <w:trHeight w:val="144"/>
        </w:trPr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8CE27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Button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F97D25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Enter</w:t>
            </w:r>
            <w:r>
              <w:rPr>
                <w:color w:val="333333"/>
                <w:sz w:val="20"/>
                <w:szCs w:val="20"/>
              </w:rPr>
              <w:t xml:space="preserve"> or </w:t>
            </w: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Spacebar</w:t>
            </w:r>
            <w:r>
              <w:rPr>
                <w:color w:val="333333"/>
                <w:sz w:val="20"/>
                <w:szCs w:val="20"/>
              </w:rPr>
              <w:t xml:space="preserve"> - activate the button</w:t>
            </w:r>
          </w:p>
        </w:tc>
        <w:tc>
          <w:tcPr>
            <w:tcW w:w="43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2B927" w14:textId="77777777" w:rsidR="00502D12" w:rsidRDefault="00000000">
            <w:pPr>
              <w:spacing w:after="22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Ensure elements with ARIA </w:t>
            </w:r>
            <w:r w:rsidRPr="00B972D9">
              <w:rPr>
                <w:rFonts w:ascii="Consolas" w:eastAsia="Consolas" w:hAnsi="Consolas" w:cs="Consolas"/>
                <w:color w:val="333333"/>
                <w:sz w:val="20"/>
                <w:szCs w:val="20"/>
                <w:shd w:val="clear" w:color="auto" w:fill="D9D9D9" w:themeFill="background1" w:themeFillShade="D9"/>
              </w:rPr>
              <w:t>role="button"</w:t>
            </w:r>
            <w:r>
              <w:rPr>
                <w:color w:val="333333"/>
                <w:sz w:val="20"/>
                <w:szCs w:val="20"/>
              </w:rPr>
              <w:t xml:space="preserve"> can be activated with both key commands.</w:t>
            </w:r>
          </w:p>
        </w:tc>
      </w:tr>
      <w:tr w:rsidR="00502D12" w14:paraId="4CFC1A0C" w14:textId="77777777" w:rsidTr="00B972D9">
        <w:trPr>
          <w:trHeight w:val="144"/>
        </w:trPr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BB063D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Checkbox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EB29D5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Spacebar</w:t>
            </w:r>
            <w:r>
              <w:rPr>
                <w:color w:val="333333"/>
                <w:sz w:val="20"/>
                <w:szCs w:val="20"/>
              </w:rPr>
              <w:t xml:space="preserve"> - check/uncheck a checkbox</w:t>
            </w:r>
          </w:p>
        </w:tc>
        <w:tc>
          <w:tcPr>
            <w:tcW w:w="43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B0716C" w14:textId="77777777" w:rsidR="00502D12" w:rsidRDefault="00000000">
            <w:pPr>
              <w:spacing w:after="22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Users can typically select zero, one, or multiple options from group of checkboxes.</w:t>
            </w:r>
          </w:p>
        </w:tc>
      </w:tr>
      <w:tr w:rsidR="00502D12" w14:paraId="6F79F4C4" w14:textId="77777777" w:rsidTr="00B972D9">
        <w:trPr>
          <w:trHeight w:val="144"/>
        </w:trPr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8018B8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Radio buttons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414D4C" w14:textId="77777777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Spacebar</w:t>
            </w:r>
            <w:r>
              <w:rPr>
                <w:color w:val="333333"/>
                <w:sz w:val="20"/>
                <w:szCs w:val="20"/>
              </w:rPr>
              <w:t xml:space="preserve"> - select the focused option (if not selected)</w:t>
            </w:r>
          </w:p>
          <w:p w14:paraId="4B3F193A" w14:textId="13EF372C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0"/>
                <w:szCs w:val="20"/>
                <w:shd w:val="clear" w:color="auto" w:fill="D9D9D9"/>
              </w:rPr>
              <w:t>↑</w:t>
            </w:r>
            <w:r>
              <w:rPr>
                <w:color w:val="333333"/>
                <w:sz w:val="20"/>
                <w:szCs w:val="20"/>
                <w:shd w:val="clear" w:color="auto" w:fill="D9D9D9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color w:val="333333"/>
                <w:sz w:val="20"/>
                <w:szCs w:val="20"/>
                <w:shd w:val="clear" w:color="auto" w:fill="D9D9D9"/>
              </w:rPr>
              <w:t>↓</w:t>
            </w:r>
            <w:r>
              <w:rPr>
                <w:color w:val="333333"/>
                <w:sz w:val="20"/>
                <w:szCs w:val="20"/>
              </w:rPr>
              <w:t xml:space="preserve"> or </w:t>
            </w:r>
            <w:r>
              <w:rPr>
                <w:rFonts w:ascii="Arial Unicode MS" w:eastAsia="Arial Unicode MS" w:hAnsi="Arial Unicode MS" w:cs="Arial Unicode MS"/>
                <w:b/>
                <w:color w:val="333333"/>
                <w:sz w:val="20"/>
                <w:szCs w:val="20"/>
                <w:shd w:val="clear" w:color="auto" w:fill="D9D9D9"/>
              </w:rPr>
              <w:t>←</w:t>
            </w:r>
            <w:r>
              <w:rPr>
                <w:color w:val="333333"/>
                <w:sz w:val="20"/>
                <w:szCs w:val="20"/>
                <w:shd w:val="clear" w:color="auto" w:fill="D9D9D9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color w:val="333333"/>
                <w:sz w:val="20"/>
                <w:szCs w:val="20"/>
                <w:shd w:val="clear" w:color="auto" w:fill="D9D9D9"/>
              </w:rPr>
              <w:t>→</w:t>
            </w:r>
            <w:r>
              <w:rPr>
                <w:color w:val="333333"/>
                <w:sz w:val="20"/>
                <w:szCs w:val="20"/>
              </w:rPr>
              <w:t xml:space="preserve"> - navigate between </w:t>
            </w:r>
            <w:proofErr w:type="gramStart"/>
            <w:r>
              <w:rPr>
                <w:color w:val="333333"/>
                <w:sz w:val="20"/>
                <w:szCs w:val="20"/>
              </w:rPr>
              <w:t>options</w:t>
            </w:r>
            <w:proofErr w:type="gramEnd"/>
          </w:p>
          <w:p w14:paraId="4EB79DE3" w14:textId="77777777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Tab</w:t>
            </w:r>
            <w:r>
              <w:rPr>
                <w:color w:val="333333"/>
                <w:sz w:val="20"/>
                <w:szCs w:val="20"/>
              </w:rPr>
              <w:t xml:space="preserve"> - leave the group of radio buttons</w:t>
            </w:r>
          </w:p>
        </w:tc>
        <w:tc>
          <w:tcPr>
            <w:tcW w:w="43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0E2CE" w14:textId="77777777" w:rsidR="00502D12" w:rsidRDefault="00000000">
            <w:pPr>
              <w:spacing w:after="22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Users can select only one option from a group of radio buttons.</w:t>
            </w:r>
          </w:p>
        </w:tc>
      </w:tr>
      <w:tr w:rsidR="00502D12" w14:paraId="33150E9A" w14:textId="77777777" w:rsidTr="00B972D9">
        <w:trPr>
          <w:trHeight w:val="144"/>
        </w:trPr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AFEDD4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Select (dropdown) menu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43A3C6" w14:textId="77777777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0"/>
                <w:szCs w:val="20"/>
                <w:shd w:val="clear" w:color="auto" w:fill="D9D9D9"/>
              </w:rPr>
              <w:t>↑</w:t>
            </w:r>
            <w:r>
              <w:rPr>
                <w:color w:val="333333"/>
                <w:sz w:val="20"/>
                <w:szCs w:val="20"/>
                <w:shd w:val="clear" w:color="auto" w:fill="D9D9D9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color w:val="333333"/>
                <w:sz w:val="20"/>
                <w:szCs w:val="20"/>
                <w:shd w:val="clear" w:color="auto" w:fill="D9D9D9"/>
              </w:rPr>
              <w:t>↓</w:t>
            </w:r>
            <w:r>
              <w:rPr>
                <w:color w:val="333333"/>
                <w:sz w:val="20"/>
                <w:szCs w:val="20"/>
              </w:rPr>
              <w:t xml:space="preserve"> - navigate between </w:t>
            </w:r>
            <w:proofErr w:type="gramStart"/>
            <w:r>
              <w:rPr>
                <w:color w:val="333333"/>
                <w:sz w:val="20"/>
                <w:szCs w:val="20"/>
              </w:rPr>
              <w:t>options</w:t>
            </w:r>
            <w:proofErr w:type="gramEnd"/>
          </w:p>
          <w:p w14:paraId="29EEC0E4" w14:textId="77777777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Spacebar</w:t>
            </w:r>
            <w:r>
              <w:rPr>
                <w:color w:val="333333"/>
                <w:sz w:val="20"/>
                <w:szCs w:val="20"/>
              </w:rPr>
              <w:t xml:space="preserve"> - </w:t>
            </w:r>
            <w:proofErr w:type="gramStart"/>
            <w:r>
              <w:rPr>
                <w:color w:val="333333"/>
                <w:sz w:val="20"/>
                <w:szCs w:val="20"/>
              </w:rPr>
              <w:t>expand</w:t>
            </w:r>
            <w:proofErr w:type="gramEnd"/>
          </w:p>
          <w:p w14:paraId="476ABC20" w14:textId="77777777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Enter</w:t>
            </w:r>
            <w:r>
              <w:rPr>
                <w:color w:val="333333"/>
                <w:sz w:val="20"/>
                <w:szCs w:val="20"/>
                <w:shd w:val="clear" w:color="auto" w:fill="D9D9D9"/>
              </w:rPr>
              <w:t>/</w:t>
            </w: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Esc</w:t>
            </w:r>
            <w:r>
              <w:rPr>
                <w:color w:val="333333"/>
                <w:sz w:val="20"/>
                <w:szCs w:val="20"/>
              </w:rPr>
              <w:t xml:space="preserve"> - select option and collapse</w:t>
            </w:r>
          </w:p>
        </w:tc>
        <w:tc>
          <w:tcPr>
            <w:tcW w:w="43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BFF489" w14:textId="77777777" w:rsidR="00502D12" w:rsidRDefault="00000000">
            <w:pPr>
              <w:spacing w:after="22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You can also filter or jump to options in the menu as you type letters.</w:t>
            </w:r>
          </w:p>
        </w:tc>
      </w:tr>
      <w:tr w:rsidR="00502D12" w14:paraId="29356704" w14:textId="77777777" w:rsidTr="00B972D9">
        <w:trPr>
          <w:trHeight w:val="144"/>
        </w:trPr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DF3D3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Autocomplete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FC33C" w14:textId="77777777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Type to begin </w:t>
            </w:r>
            <w:proofErr w:type="gramStart"/>
            <w:r>
              <w:rPr>
                <w:color w:val="333333"/>
                <w:sz w:val="20"/>
                <w:szCs w:val="20"/>
              </w:rPr>
              <w:t>filtering</w:t>
            </w:r>
            <w:proofErr w:type="gramEnd"/>
          </w:p>
          <w:p w14:paraId="3D51CFFB" w14:textId="77777777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33333"/>
                <w:sz w:val="20"/>
                <w:szCs w:val="20"/>
                <w:shd w:val="clear" w:color="auto" w:fill="D9D9D9"/>
              </w:rPr>
              <w:t>↑</w:t>
            </w:r>
            <w:r>
              <w:rPr>
                <w:color w:val="333333"/>
                <w:sz w:val="20"/>
                <w:szCs w:val="20"/>
                <w:shd w:val="clear" w:color="auto" w:fill="D9D9D9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color w:val="333333"/>
                <w:sz w:val="20"/>
                <w:szCs w:val="20"/>
                <w:shd w:val="clear" w:color="auto" w:fill="D9D9D9"/>
              </w:rPr>
              <w:t>↓</w:t>
            </w:r>
            <w:r>
              <w:rPr>
                <w:color w:val="333333"/>
                <w:sz w:val="20"/>
                <w:szCs w:val="20"/>
              </w:rPr>
              <w:t xml:space="preserve"> - navigate to an </w:t>
            </w:r>
            <w:proofErr w:type="gramStart"/>
            <w:r>
              <w:rPr>
                <w:color w:val="333333"/>
                <w:sz w:val="20"/>
                <w:szCs w:val="20"/>
              </w:rPr>
              <w:t>option</w:t>
            </w:r>
            <w:proofErr w:type="gramEnd"/>
          </w:p>
          <w:p w14:paraId="06A49B57" w14:textId="77777777" w:rsidR="00502D12" w:rsidRDefault="00000000">
            <w:pPr>
              <w:spacing w:after="100"/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Enter</w:t>
            </w:r>
            <w:r>
              <w:rPr>
                <w:color w:val="333333"/>
                <w:sz w:val="20"/>
                <w:szCs w:val="20"/>
              </w:rPr>
              <w:t xml:space="preserve"> - select an option</w:t>
            </w:r>
          </w:p>
        </w:tc>
        <w:tc>
          <w:tcPr>
            <w:tcW w:w="43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81332" w14:textId="77777777" w:rsidR="00502D12" w:rsidRDefault="00502D12">
            <w:pPr>
              <w:spacing w:after="220"/>
              <w:rPr>
                <w:color w:val="333333"/>
                <w:sz w:val="20"/>
                <w:szCs w:val="20"/>
              </w:rPr>
            </w:pPr>
          </w:p>
        </w:tc>
      </w:tr>
      <w:tr w:rsidR="00502D12" w14:paraId="21A392F3" w14:textId="77777777" w:rsidTr="00B972D9">
        <w:trPr>
          <w:trHeight w:val="144"/>
        </w:trPr>
        <w:tc>
          <w:tcPr>
            <w:tcW w:w="20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DD60E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Dialog</w:t>
            </w:r>
          </w:p>
        </w:tc>
        <w:tc>
          <w:tcPr>
            <w:tcW w:w="30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C98326" w14:textId="77777777" w:rsidR="00502D12" w:rsidRDefault="00000000">
            <w:pPr>
              <w:rPr>
                <w:color w:val="333333"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D9D9D9"/>
              </w:rPr>
              <w:t>Esc</w:t>
            </w:r>
            <w:r>
              <w:rPr>
                <w:color w:val="333333"/>
                <w:sz w:val="20"/>
                <w:szCs w:val="20"/>
              </w:rPr>
              <w:t xml:space="preserve"> - close</w:t>
            </w:r>
          </w:p>
        </w:tc>
        <w:tc>
          <w:tcPr>
            <w:tcW w:w="43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8F4CB" w14:textId="77777777" w:rsidR="00502D12" w:rsidRDefault="00000000">
            <w:pPr>
              <w:numPr>
                <w:ilvl w:val="0"/>
                <w:numId w:val="2"/>
              </w:numPr>
              <w:spacing w:after="100" w:line="240" w:lineRule="auto"/>
              <w:ind w:left="360" w:hanging="216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Modal dialogs should maintain keyboard focus.</w:t>
            </w:r>
          </w:p>
          <w:p w14:paraId="0093C044" w14:textId="77777777" w:rsidR="00502D12" w:rsidRDefault="00000000">
            <w:pPr>
              <w:numPr>
                <w:ilvl w:val="0"/>
                <w:numId w:val="2"/>
              </w:numPr>
              <w:spacing w:after="100" w:line="240" w:lineRule="auto"/>
              <w:ind w:left="360" w:hanging="216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Non-modal dialogs should close automatically when they lose focus.</w:t>
            </w:r>
          </w:p>
          <w:p w14:paraId="3F43A87D" w14:textId="77777777" w:rsidR="00502D12" w:rsidRDefault="00000000">
            <w:pPr>
              <w:numPr>
                <w:ilvl w:val="0"/>
                <w:numId w:val="2"/>
              </w:numPr>
              <w:spacing w:after="100" w:line="240" w:lineRule="auto"/>
              <w:ind w:left="360" w:hanging="216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When a dialog closes, focus should usually return to the element that opened the dialog.</w:t>
            </w:r>
          </w:p>
        </w:tc>
      </w:tr>
    </w:tbl>
    <w:p w14:paraId="1B493F35" w14:textId="77777777" w:rsidR="00502D12" w:rsidRDefault="00000000" w:rsidP="00B972D9">
      <w:pPr>
        <w:spacing w:before="100" w:line="240" w:lineRule="auto"/>
      </w:pPr>
      <w:r>
        <w:t>From WebAIM - https://webaim.org/techniques/keyboard</w:t>
      </w:r>
    </w:p>
    <w:sectPr w:rsidR="00502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1C35" w14:textId="77777777" w:rsidR="00046988" w:rsidRDefault="00046988" w:rsidP="0046000A">
      <w:pPr>
        <w:spacing w:line="240" w:lineRule="auto"/>
      </w:pPr>
      <w:r>
        <w:separator/>
      </w:r>
    </w:p>
  </w:endnote>
  <w:endnote w:type="continuationSeparator" w:id="0">
    <w:p w14:paraId="42002CA2" w14:textId="77777777" w:rsidR="00046988" w:rsidRDefault="00046988" w:rsidP="00460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F90E" w14:textId="77777777" w:rsidR="0046000A" w:rsidRDefault="00460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9C4E8" w14:textId="77777777" w:rsidR="0046000A" w:rsidRDefault="00460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1DA69" w14:textId="77777777" w:rsidR="0046000A" w:rsidRDefault="00460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CDD6" w14:textId="77777777" w:rsidR="00046988" w:rsidRDefault="00046988" w:rsidP="0046000A">
      <w:pPr>
        <w:spacing w:line="240" w:lineRule="auto"/>
      </w:pPr>
      <w:r>
        <w:separator/>
      </w:r>
    </w:p>
  </w:footnote>
  <w:footnote w:type="continuationSeparator" w:id="0">
    <w:p w14:paraId="1DC9CFE7" w14:textId="77777777" w:rsidR="00046988" w:rsidRDefault="00046988" w:rsidP="004600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56B8" w14:textId="77777777" w:rsidR="0046000A" w:rsidRDefault="00460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818C" w14:textId="77777777" w:rsidR="0046000A" w:rsidRDefault="00460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64BE" w14:textId="77777777" w:rsidR="0046000A" w:rsidRDefault="00460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7F2"/>
    <w:multiLevelType w:val="multilevel"/>
    <w:tmpl w:val="69EA8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5F333E"/>
    <w:multiLevelType w:val="multilevel"/>
    <w:tmpl w:val="31805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5806679">
    <w:abstractNumId w:val="1"/>
  </w:num>
  <w:num w:numId="2" w16cid:durableId="17827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12"/>
    <w:rsid w:val="00046988"/>
    <w:rsid w:val="0046000A"/>
    <w:rsid w:val="00502D12"/>
    <w:rsid w:val="00B972D9"/>
    <w:rsid w:val="00B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A663C"/>
  <w15:docId w15:val="{E4DC5751-B21F-7F49-895E-64B486FA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" w:after="20" w:line="240" w:lineRule="auto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64" w:lineRule="auto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64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0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00A"/>
  </w:style>
  <w:style w:type="paragraph" w:styleId="Footer">
    <w:name w:val="footer"/>
    <w:basedOn w:val="Normal"/>
    <w:link w:val="FooterChar"/>
    <w:uiPriority w:val="99"/>
    <w:unhideWhenUsed/>
    <w:rsid w:val="004600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2023-03-09T23:36:00Z</dcterms:created>
  <dcterms:modified xsi:type="dcterms:W3CDTF">2023-03-09T23:43:00Z</dcterms:modified>
</cp:coreProperties>
</file>